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C5" w:rsidRDefault="00E85653" w:rsidP="0051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ECA">
        <w:rPr>
          <w:rFonts w:ascii="Times New Roman" w:hAnsi="Times New Roman" w:cs="Times New Roman"/>
          <w:sz w:val="24"/>
          <w:szCs w:val="24"/>
        </w:rPr>
        <w:tab/>
        <w:t xml:space="preserve">Na temelju </w:t>
      </w:r>
      <w:r w:rsidR="002647C5">
        <w:rPr>
          <w:rFonts w:ascii="Times New Roman" w:hAnsi="Times New Roman" w:cs="Times New Roman"/>
          <w:sz w:val="24"/>
          <w:szCs w:val="24"/>
        </w:rPr>
        <w:t xml:space="preserve">članka 34. Zakona o komunalnom gospodarstvu </w:t>
      </w:r>
      <w:r w:rsidR="002647C5" w:rsidRPr="002647C5">
        <w:rPr>
          <w:rFonts w:ascii="Times New Roman" w:hAnsi="Times New Roman" w:cs="Times New Roman"/>
          <w:sz w:val="24"/>
          <w:szCs w:val="24"/>
        </w:rPr>
        <w:t>(„Narodne novine“, broj 68/18)</w:t>
      </w:r>
      <w:r w:rsidR="002647C5">
        <w:rPr>
          <w:rFonts w:ascii="Times New Roman" w:hAnsi="Times New Roman" w:cs="Times New Roman"/>
          <w:sz w:val="24"/>
          <w:szCs w:val="24"/>
        </w:rPr>
        <w:t xml:space="preserve"> i </w:t>
      </w:r>
      <w:r w:rsidRPr="00203ECA">
        <w:rPr>
          <w:rFonts w:ascii="Times New Roman" w:hAnsi="Times New Roman" w:cs="Times New Roman"/>
          <w:sz w:val="24"/>
          <w:szCs w:val="24"/>
        </w:rPr>
        <w:t xml:space="preserve">članka </w:t>
      </w:r>
      <w:r w:rsidR="00243FA4" w:rsidRPr="00203ECA">
        <w:rPr>
          <w:rFonts w:ascii="Times New Roman" w:hAnsi="Times New Roman" w:cs="Times New Roman"/>
          <w:sz w:val="24"/>
          <w:szCs w:val="24"/>
        </w:rPr>
        <w:t xml:space="preserve">32. </w:t>
      </w:r>
      <w:r w:rsidRPr="00203ECA">
        <w:rPr>
          <w:rFonts w:ascii="Times New Roman" w:hAnsi="Times New Roman" w:cs="Times New Roman"/>
          <w:sz w:val="24"/>
          <w:szCs w:val="24"/>
        </w:rPr>
        <w:t xml:space="preserve"> Statuta Grada Šibenika („Službeni glasnik Grada Šibenika“, broj 8/1</w:t>
      </w:r>
      <w:r w:rsidR="002647C5">
        <w:rPr>
          <w:rFonts w:ascii="Times New Roman" w:hAnsi="Times New Roman" w:cs="Times New Roman"/>
          <w:sz w:val="24"/>
          <w:szCs w:val="24"/>
        </w:rPr>
        <w:t>8 – pročišćeni tekst</w:t>
      </w:r>
      <w:r w:rsidRPr="00203ECA">
        <w:rPr>
          <w:rFonts w:ascii="Times New Roman" w:hAnsi="Times New Roman" w:cs="Times New Roman"/>
          <w:sz w:val="24"/>
          <w:szCs w:val="24"/>
        </w:rPr>
        <w:t>)</w:t>
      </w:r>
      <w:r w:rsidR="009A0B57" w:rsidRPr="00203ECA">
        <w:rPr>
          <w:rFonts w:ascii="Times New Roman" w:hAnsi="Times New Roman" w:cs="Times New Roman"/>
          <w:sz w:val="24"/>
          <w:szCs w:val="24"/>
        </w:rPr>
        <w:t xml:space="preserve"> </w:t>
      </w:r>
      <w:r w:rsidRPr="00203ECA">
        <w:rPr>
          <w:rFonts w:ascii="Times New Roman" w:hAnsi="Times New Roman" w:cs="Times New Roman"/>
          <w:sz w:val="24"/>
          <w:szCs w:val="24"/>
        </w:rPr>
        <w:t xml:space="preserve"> </w:t>
      </w:r>
      <w:r w:rsidR="00243FA4" w:rsidRPr="00203ECA">
        <w:rPr>
          <w:rFonts w:ascii="Times New Roman" w:hAnsi="Times New Roman" w:cs="Times New Roman"/>
          <w:sz w:val="24"/>
          <w:szCs w:val="24"/>
        </w:rPr>
        <w:t>Gradsko vijeće Grada</w:t>
      </w:r>
      <w:r w:rsidR="004960CC">
        <w:rPr>
          <w:rFonts w:ascii="Times New Roman" w:hAnsi="Times New Roman" w:cs="Times New Roman"/>
          <w:sz w:val="24"/>
          <w:szCs w:val="24"/>
        </w:rPr>
        <w:t xml:space="preserve"> </w:t>
      </w:r>
      <w:r w:rsidR="00ED494B" w:rsidRPr="00203ECA">
        <w:rPr>
          <w:rFonts w:ascii="Times New Roman" w:hAnsi="Times New Roman" w:cs="Times New Roman"/>
          <w:sz w:val="24"/>
          <w:szCs w:val="24"/>
        </w:rPr>
        <w:t>Šibenika</w:t>
      </w:r>
      <w:r w:rsidR="00013184" w:rsidRPr="00203ECA">
        <w:rPr>
          <w:rFonts w:ascii="Times New Roman" w:hAnsi="Times New Roman" w:cs="Times New Roman"/>
          <w:sz w:val="24"/>
          <w:szCs w:val="24"/>
        </w:rPr>
        <w:t>,</w:t>
      </w:r>
      <w:r w:rsidR="00ED494B" w:rsidRPr="00203ECA">
        <w:rPr>
          <w:rFonts w:ascii="Times New Roman" w:hAnsi="Times New Roman" w:cs="Times New Roman"/>
          <w:sz w:val="24"/>
          <w:szCs w:val="24"/>
        </w:rPr>
        <w:t xml:space="preserve"> na </w:t>
      </w:r>
      <w:r w:rsidR="00A60D92">
        <w:rPr>
          <w:rFonts w:ascii="Times New Roman" w:hAnsi="Times New Roman" w:cs="Times New Roman"/>
          <w:sz w:val="24"/>
          <w:szCs w:val="24"/>
        </w:rPr>
        <w:t xml:space="preserve">12. </w:t>
      </w:r>
      <w:r w:rsidR="00ED494B" w:rsidRPr="00203ECA">
        <w:rPr>
          <w:rFonts w:ascii="Times New Roman" w:hAnsi="Times New Roman" w:cs="Times New Roman"/>
          <w:sz w:val="24"/>
          <w:szCs w:val="24"/>
        </w:rPr>
        <w:t xml:space="preserve">sjednici </w:t>
      </w:r>
      <w:r w:rsidR="00013184" w:rsidRPr="00203ECA">
        <w:rPr>
          <w:rFonts w:ascii="Times New Roman" w:hAnsi="Times New Roman" w:cs="Times New Roman"/>
          <w:sz w:val="24"/>
          <w:szCs w:val="24"/>
        </w:rPr>
        <w:t xml:space="preserve">od </w:t>
      </w:r>
      <w:r w:rsidR="002C79CA" w:rsidRPr="00203ECA">
        <w:rPr>
          <w:rFonts w:ascii="Times New Roman" w:hAnsi="Times New Roman" w:cs="Times New Roman"/>
          <w:sz w:val="24"/>
          <w:szCs w:val="24"/>
        </w:rPr>
        <w:t xml:space="preserve"> </w:t>
      </w:r>
      <w:r w:rsidR="00A60D92">
        <w:rPr>
          <w:rFonts w:ascii="Times New Roman" w:hAnsi="Times New Roman" w:cs="Times New Roman"/>
          <w:sz w:val="24"/>
          <w:szCs w:val="24"/>
        </w:rPr>
        <w:t xml:space="preserve">29. siječnja </w:t>
      </w:r>
      <w:r w:rsidR="00013184" w:rsidRPr="00203ECA">
        <w:rPr>
          <w:rFonts w:ascii="Times New Roman" w:hAnsi="Times New Roman" w:cs="Times New Roman"/>
          <w:sz w:val="24"/>
          <w:szCs w:val="24"/>
        </w:rPr>
        <w:t>201</w:t>
      </w:r>
      <w:r w:rsidR="002647C5">
        <w:rPr>
          <w:rFonts w:ascii="Times New Roman" w:hAnsi="Times New Roman" w:cs="Times New Roman"/>
          <w:sz w:val="24"/>
          <w:szCs w:val="24"/>
        </w:rPr>
        <w:t>9</w:t>
      </w:r>
      <w:r w:rsidR="00013184" w:rsidRPr="00203ECA">
        <w:rPr>
          <w:rFonts w:ascii="Times New Roman" w:hAnsi="Times New Roman" w:cs="Times New Roman"/>
          <w:sz w:val="24"/>
          <w:szCs w:val="24"/>
        </w:rPr>
        <w:t>.</w:t>
      </w:r>
      <w:r w:rsidR="00D74DAC" w:rsidRPr="00203ECA">
        <w:rPr>
          <w:rFonts w:ascii="Times New Roman" w:hAnsi="Times New Roman" w:cs="Times New Roman"/>
          <w:sz w:val="24"/>
          <w:szCs w:val="24"/>
        </w:rPr>
        <w:t>godine</w:t>
      </w:r>
      <w:r w:rsidR="00013184" w:rsidRPr="00203ECA">
        <w:rPr>
          <w:rFonts w:ascii="Times New Roman" w:hAnsi="Times New Roman" w:cs="Times New Roman"/>
          <w:sz w:val="24"/>
          <w:szCs w:val="24"/>
        </w:rPr>
        <w:t>,</w:t>
      </w:r>
      <w:r w:rsidRPr="00203ECA">
        <w:rPr>
          <w:rFonts w:ascii="Times New Roman" w:hAnsi="Times New Roman" w:cs="Times New Roman"/>
          <w:sz w:val="24"/>
          <w:szCs w:val="24"/>
        </w:rPr>
        <w:t xml:space="preserve"> donosi</w:t>
      </w:r>
    </w:p>
    <w:p w:rsidR="00AD4D98" w:rsidRPr="00203ECA" w:rsidRDefault="00AD4D98" w:rsidP="0051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7C5" w:rsidRDefault="00E85653" w:rsidP="00AD4D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7C5">
        <w:rPr>
          <w:rFonts w:ascii="Times New Roman" w:hAnsi="Times New Roman" w:cs="Times New Roman"/>
          <w:b/>
          <w:sz w:val="24"/>
          <w:szCs w:val="24"/>
        </w:rPr>
        <w:t>ODLUKU</w:t>
      </w:r>
      <w:r w:rsidRPr="002647C5">
        <w:rPr>
          <w:rFonts w:ascii="Times New Roman" w:hAnsi="Times New Roman" w:cs="Times New Roman"/>
          <w:b/>
          <w:sz w:val="24"/>
          <w:szCs w:val="24"/>
        </w:rPr>
        <w:br/>
      </w:r>
      <w:r w:rsidR="004960CC" w:rsidRPr="002647C5">
        <w:rPr>
          <w:rFonts w:ascii="Times New Roman" w:hAnsi="Times New Roman" w:cs="Times New Roman"/>
          <w:b/>
          <w:sz w:val="24"/>
          <w:szCs w:val="24"/>
        </w:rPr>
        <w:t xml:space="preserve">o povjeravanju obavljanja komunalnih </w:t>
      </w:r>
      <w:r w:rsidR="002647C5" w:rsidRPr="002647C5">
        <w:rPr>
          <w:rFonts w:ascii="Times New Roman" w:hAnsi="Times New Roman" w:cs="Times New Roman"/>
          <w:b/>
          <w:sz w:val="24"/>
          <w:szCs w:val="24"/>
        </w:rPr>
        <w:t>djelatnosti</w:t>
      </w:r>
    </w:p>
    <w:p w:rsidR="00AD4D98" w:rsidRDefault="00AD4D98" w:rsidP="005109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7C5" w:rsidRDefault="002647C5" w:rsidP="00AD4D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Pr="002647C5">
        <w:rPr>
          <w:rFonts w:ascii="Times New Roman" w:hAnsi="Times New Roman" w:cs="Times New Roman"/>
          <w:sz w:val="24"/>
          <w:szCs w:val="24"/>
        </w:rPr>
        <w:t>lanak 1.</w:t>
      </w:r>
    </w:p>
    <w:p w:rsidR="00510951" w:rsidRDefault="002647C5" w:rsidP="0051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Ovom se Odlukom određuje način i uvjeti obavljanja komunalnih djelatnosti kojima se osigurava održavanje komunalne infrastrukture na području Grada Šibenika</w:t>
      </w:r>
      <w:r w:rsidR="00510951">
        <w:rPr>
          <w:rFonts w:ascii="Times New Roman" w:hAnsi="Times New Roman" w:cs="Times New Roman"/>
          <w:sz w:val="24"/>
          <w:szCs w:val="24"/>
        </w:rPr>
        <w:t xml:space="preserve"> u stanju funkcionalne ispravnosti i komunalnih djelatnosti kojima se pojedinačnim korisnicima pružaju usluge nužne za svakodnevni život i rad.</w:t>
      </w:r>
    </w:p>
    <w:p w:rsidR="00510951" w:rsidRDefault="00510951" w:rsidP="0051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951" w:rsidRDefault="00510951" w:rsidP="00AD4D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:rsidR="00510951" w:rsidRDefault="00510951" w:rsidP="0051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Komunalne djelatnosti kojima se osigurava održavanje komunalne infrastrukture, u smislu ove Odluke, su:</w:t>
      </w:r>
    </w:p>
    <w:p w:rsidR="002647C5" w:rsidRDefault="006C3EBC" w:rsidP="0051095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održavanje građevina javne odvodnje </w:t>
      </w:r>
      <w:proofErr w:type="spellStart"/>
      <w:r>
        <w:rPr>
          <w:rFonts w:ascii="Times New Roman" w:hAnsi="Times New Roman" w:cs="Times New Roman"/>
          <w:sz w:val="24"/>
          <w:szCs w:val="24"/>
        </w:rPr>
        <w:t>oborinskih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voda</w:t>
      </w:r>
    </w:p>
    <w:p w:rsidR="006C3EBC" w:rsidRDefault="006C3EBC" w:rsidP="0051095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održavanje javnih zelenih površina</w:t>
      </w:r>
    </w:p>
    <w:p w:rsidR="00FF5FA0" w:rsidRDefault="00FF5FA0" w:rsidP="0051095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održavanje građevina, uređaja i predmeta javne namjene</w:t>
      </w:r>
    </w:p>
    <w:p w:rsidR="006C3EBC" w:rsidRDefault="00976626" w:rsidP="0051095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održavanje groblja</w:t>
      </w:r>
    </w:p>
    <w:p w:rsidR="00976626" w:rsidRDefault="00976626" w:rsidP="0051095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održavanje čistoće javnih površina</w:t>
      </w:r>
    </w:p>
    <w:p w:rsidR="00976626" w:rsidRDefault="00976626" w:rsidP="00976626">
      <w:pPr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Uslužne komunalne djelatnosti, u smislu ove Odluke, su:</w:t>
      </w:r>
    </w:p>
    <w:p w:rsidR="00976626" w:rsidRDefault="00976626" w:rsidP="00976626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usluge parkiranja na uređenim javnim površinama i u javnim garažama</w:t>
      </w:r>
    </w:p>
    <w:p w:rsidR="00976626" w:rsidRDefault="00976626" w:rsidP="00976626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usluge ukopa pokojnika.</w:t>
      </w:r>
    </w:p>
    <w:p w:rsidR="00C20D0B" w:rsidRPr="00C20D0B" w:rsidRDefault="00C20D0B" w:rsidP="00C20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D0B">
        <w:rPr>
          <w:rFonts w:ascii="Times New Roman" w:hAnsi="Times New Roman" w:cs="Times New Roman"/>
          <w:sz w:val="24"/>
          <w:szCs w:val="24"/>
        </w:rPr>
        <w:t>Druge djelatnosti koje se odlukom Gradskog vijeća Grada Šibenika smatraju komunalnim djelatnostima, u smislu ove Odluke, su:</w:t>
      </w:r>
    </w:p>
    <w:p w:rsidR="00C20D0B" w:rsidRPr="00C20D0B" w:rsidRDefault="00C20D0B" w:rsidP="00C20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D0B">
        <w:rPr>
          <w:rFonts w:ascii="Times New Roman" w:hAnsi="Times New Roman" w:cs="Times New Roman"/>
          <w:sz w:val="24"/>
          <w:szCs w:val="24"/>
        </w:rPr>
        <w:t>1.</w:t>
      </w:r>
      <w:r w:rsidRPr="00C20D0B">
        <w:rPr>
          <w:rFonts w:ascii="Times New Roman" w:hAnsi="Times New Roman" w:cs="Times New Roman"/>
          <w:sz w:val="24"/>
          <w:szCs w:val="24"/>
        </w:rPr>
        <w:tab/>
        <w:t>održavanje fontana</w:t>
      </w:r>
    </w:p>
    <w:p w:rsidR="00C20D0B" w:rsidRPr="00C20D0B" w:rsidRDefault="00C20D0B" w:rsidP="00C20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D0B">
        <w:rPr>
          <w:rFonts w:ascii="Times New Roman" w:hAnsi="Times New Roman" w:cs="Times New Roman"/>
          <w:sz w:val="24"/>
          <w:szCs w:val="24"/>
        </w:rPr>
        <w:t>2.</w:t>
      </w:r>
      <w:r w:rsidRPr="00C20D0B">
        <w:rPr>
          <w:rFonts w:ascii="Times New Roman" w:hAnsi="Times New Roman" w:cs="Times New Roman"/>
          <w:sz w:val="24"/>
          <w:szCs w:val="24"/>
        </w:rPr>
        <w:tab/>
        <w:t>prijevoz roba u Staroj gradskoj jezgri</w:t>
      </w:r>
    </w:p>
    <w:p w:rsidR="00976626" w:rsidRDefault="00C20D0B" w:rsidP="00C20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D0B">
        <w:rPr>
          <w:rFonts w:ascii="Times New Roman" w:hAnsi="Times New Roman" w:cs="Times New Roman"/>
          <w:sz w:val="24"/>
          <w:szCs w:val="24"/>
        </w:rPr>
        <w:t>3.</w:t>
      </w:r>
      <w:r w:rsidRPr="00C20D0B">
        <w:rPr>
          <w:rFonts w:ascii="Times New Roman" w:hAnsi="Times New Roman" w:cs="Times New Roman"/>
          <w:sz w:val="24"/>
          <w:szCs w:val="24"/>
        </w:rPr>
        <w:tab/>
        <w:t>čišćenje fasada i javni</w:t>
      </w:r>
      <w:r>
        <w:rPr>
          <w:rFonts w:ascii="Times New Roman" w:hAnsi="Times New Roman" w:cs="Times New Roman"/>
          <w:sz w:val="24"/>
          <w:szCs w:val="24"/>
        </w:rPr>
        <w:t>h gradskih površina od grafita.</w:t>
      </w:r>
    </w:p>
    <w:p w:rsidR="00C20D0B" w:rsidRDefault="00C20D0B" w:rsidP="00C20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7C5" w:rsidRDefault="00976626" w:rsidP="00AD4D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:rsidR="001A4112" w:rsidRDefault="001A4112" w:rsidP="0051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Pod </w:t>
      </w:r>
      <w:r w:rsidRPr="001A4112">
        <w:rPr>
          <w:rFonts w:ascii="Times New Roman" w:hAnsi="Times New Roman" w:cs="Times New Roman"/>
          <w:i/>
          <w:sz w:val="24"/>
          <w:szCs w:val="24"/>
        </w:rPr>
        <w:t xml:space="preserve">održavanjem građevina javne odvodnje </w:t>
      </w:r>
      <w:proofErr w:type="spellStart"/>
      <w:r w:rsidRPr="001A4112">
        <w:rPr>
          <w:rFonts w:ascii="Times New Roman" w:hAnsi="Times New Roman" w:cs="Times New Roman"/>
          <w:i/>
          <w:sz w:val="24"/>
          <w:szCs w:val="24"/>
        </w:rPr>
        <w:t>oborinskih</w:t>
      </w:r>
      <w:proofErr w:type="spellEnd"/>
      <w:r w:rsidRPr="001A4112">
        <w:rPr>
          <w:rFonts w:ascii="Times New Roman" w:hAnsi="Times New Roman" w:cs="Times New Roman"/>
          <w:i/>
          <w:sz w:val="24"/>
          <w:szCs w:val="24"/>
        </w:rPr>
        <w:t xml:space="preserve"> voda</w:t>
      </w:r>
      <w:r>
        <w:rPr>
          <w:rFonts w:ascii="Times New Roman" w:hAnsi="Times New Roman" w:cs="Times New Roman"/>
          <w:sz w:val="24"/>
          <w:szCs w:val="24"/>
        </w:rPr>
        <w:t xml:space="preserve"> podrazumijeva se upravljanje i održavanje građevina koje služe prihvatu, odvodnji i ispuštanju </w:t>
      </w:r>
      <w:proofErr w:type="spellStart"/>
      <w:r>
        <w:rPr>
          <w:rFonts w:ascii="Times New Roman" w:hAnsi="Times New Roman" w:cs="Times New Roman"/>
          <w:sz w:val="24"/>
          <w:szCs w:val="24"/>
        </w:rPr>
        <w:t>oborinskih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voda iz građevina i površina javne namjene u građevinskom području, uključujući i građevine koje služe zajedničkom prihvatu, odvodnji i ispuštanju </w:t>
      </w:r>
      <w:proofErr w:type="spellStart"/>
      <w:r>
        <w:rPr>
          <w:rFonts w:ascii="Times New Roman" w:hAnsi="Times New Roman" w:cs="Times New Roman"/>
          <w:sz w:val="24"/>
          <w:szCs w:val="24"/>
        </w:rPr>
        <w:t>oborinskih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drugih otpadnih voda.</w:t>
      </w:r>
    </w:p>
    <w:p w:rsidR="00A94419" w:rsidRDefault="001A4112" w:rsidP="0051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Pod </w:t>
      </w:r>
      <w:r w:rsidRPr="001A4112">
        <w:rPr>
          <w:rFonts w:ascii="Times New Roman" w:hAnsi="Times New Roman" w:cs="Times New Roman"/>
          <w:i/>
          <w:sz w:val="24"/>
          <w:szCs w:val="24"/>
        </w:rPr>
        <w:t>održavanjem javnih zelenih površina</w:t>
      </w:r>
      <w:r>
        <w:rPr>
          <w:rFonts w:ascii="Times New Roman" w:hAnsi="Times New Roman" w:cs="Times New Roman"/>
          <w:sz w:val="24"/>
          <w:szCs w:val="24"/>
        </w:rPr>
        <w:t xml:space="preserve"> podrazumijeva se košnja, obrezivanje i sakupljanje biološkog otpada s javnih zelenih površina, obnova, održavanje i njega drveća, ukrasnog grmlja i drugog bilja, popločenih i nasipanih površina</w:t>
      </w:r>
      <w:r w:rsidR="00A94419">
        <w:rPr>
          <w:rFonts w:ascii="Times New Roman" w:hAnsi="Times New Roman" w:cs="Times New Roman"/>
          <w:sz w:val="24"/>
          <w:szCs w:val="24"/>
        </w:rPr>
        <w:t xml:space="preserve"> u parkovima, opreme na dječjim igralištima, </w:t>
      </w:r>
      <w:proofErr w:type="spellStart"/>
      <w:r w:rsidR="00A94419">
        <w:rPr>
          <w:rFonts w:ascii="Times New Roman" w:hAnsi="Times New Roman" w:cs="Times New Roman"/>
          <w:sz w:val="24"/>
          <w:szCs w:val="24"/>
        </w:rPr>
        <w:t>fitosanitarna</w:t>
      </w:r>
      <w:proofErr w:type="spellEnd"/>
      <w:r w:rsidR="00A94419">
        <w:rPr>
          <w:rFonts w:ascii="Times New Roman" w:hAnsi="Times New Roman" w:cs="Times New Roman"/>
          <w:sz w:val="24"/>
          <w:szCs w:val="24"/>
        </w:rPr>
        <w:t xml:space="preserve"> zaštita bilja i biljnog materijala za potrebe održavanja i drugi poslovi potrebni za održavanje tih površina.</w:t>
      </w:r>
    </w:p>
    <w:p w:rsidR="00A94419" w:rsidRDefault="00A94419" w:rsidP="0051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Pod </w:t>
      </w:r>
      <w:r w:rsidRPr="00A94419">
        <w:rPr>
          <w:rFonts w:ascii="Times New Roman" w:hAnsi="Times New Roman" w:cs="Times New Roman"/>
          <w:i/>
          <w:sz w:val="24"/>
          <w:szCs w:val="24"/>
        </w:rPr>
        <w:t>održavanje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 w:rsidRPr="00A94419">
        <w:rPr>
          <w:rFonts w:ascii="Times New Roman" w:hAnsi="Times New Roman" w:cs="Times New Roman"/>
          <w:i/>
          <w:sz w:val="24"/>
          <w:szCs w:val="24"/>
        </w:rPr>
        <w:t xml:space="preserve"> građevina, uređaja i predmeta javne namjene</w:t>
      </w:r>
      <w:r>
        <w:rPr>
          <w:rFonts w:ascii="Times New Roman" w:hAnsi="Times New Roman" w:cs="Times New Roman"/>
          <w:sz w:val="24"/>
          <w:szCs w:val="24"/>
        </w:rPr>
        <w:t xml:space="preserve"> podrazumijevaju se održavanje, popravci i čišćenje javnih zahoda, fontana, spomenika te druge građevine, uređaji i predmeti javne namjene lokalnog značaja.</w:t>
      </w:r>
    </w:p>
    <w:p w:rsidR="00A94419" w:rsidRDefault="00A94419" w:rsidP="0051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Pod </w:t>
      </w:r>
      <w:r w:rsidRPr="00A94419">
        <w:rPr>
          <w:rFonts w:ascii="Times New Roman" w:hAnsi="Times New Roman" w:cs="Times New Roman"/>
          <w:i/>
          <w:sz w:val="24"/>
          <w:szCs w:val="24"/>
        </w:rPr>
        <w:t>održavanjem groblja</w:t>
      </w:r>
      <w:r>
        <w:rPr>
          <w:rFonts w:ascii="Times New Roman" w:hAnsi="Times New Roman" w:cs="Times New Roman"/>
          <w:sz w:val="24"/>
          <w:szCs w:val="24"/>
        </w:rPr>
        <w:t xml:space="preserve"> podrazumijeva se održavanje prostora i zgrada za obavljanje ispraćaja i ukopa pokojnika te uređivanje putova, zelenih i drugih površina unutar groblja.</w:t>
      </w:r>
    </w:p>
    <w:p w:rsidR="002921B3" w:rsidRDefault="00A94419" w:rsidP="0051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Pod </w:t>
      </w:r>
      <w:r w:rsidRPr="002921B3">
        <w:rPr>
          <w:rFonts w:ascii="Times New Roman" w:hAnsi="Times New Roman" w:cs="Times New Roman"/>
          <w:i/>
          <w:sz w:val="24"/>
          <w:szCs w:val="24"/>
        </w:rPr>
        <w:t>održavanjem čistoće javnih površina</w:t>
      </w:r>
      <w:r>
        <w:rPr>
          <w:rFonts w:ascii="Times New Roman" w:hAnsi="Times New Roman" w:cs="Times New Roman"/>
          <w:sz w:val="24"/>
          <w:szCs w:val="24"/>
        </w:rPr>
        <w:t xml:space="preserve"> podrazumijeva se čišćenje površina javne namjene, osim javnih cesta, koje obuhvaća ručno i strojno čišćenje i pranje javnih pov</w:t>
      </w:r>
      <w:r w:rsidR="002921B3">
        <w:rPr>
          <w:rFonts w:ascii="Times New Roman" w:hAnsi="Times New Roman" w:cs="Times New Roman"/>
          <w:sz w:val="24"/>
          <w:szCs w:val="24"/>
        </w:rPr>
        <w:t>ršina od otpada, snijega i leda, kao i postavljanje i čišćenje košarica za otpatke i uklanjanje otpada koje je nepoznata osoba odbacila na javnu površinu ili zemljište u vlasništvu Grada Šibenika.</w:t>
      </w:r>
    </w:p>
    <w:p w:rsidR="002921B3" w:rsidRDefault="002921B3" w:rsidP="0051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Pod </w:t>
      </w:r>
      <w:r w:rsidRPr="002921B3">
        <w:rPr>
          <w:rFonts w:ascii="Times New Roman" w:hAnsi="Times New Roman" w:cs="Times New Roman"/>
          <w:i/>
          <w:sz w:val="24"/>
          <w:szCs w:val="24"/>
        </w:rPr>
        <w:t>uslugama parkiranja na uređenim javnim površinama i u javnim garažama</w:t>
      </w:r>
      <w:r>
        <w:rPr>
          <w:rFonts w:ascii="Times New Roman" w:hAnsi="Times New Roman" w:cs="Times New Roman"/>
          <w:sz w:val="24"/>
          <w:szCs w:val="24"/>
        </w:rPr>
        <w:t xml:space="preserve"> podrazumijeva se upravljanje tim površinama i garažama, njihovo održavanje, naplata i kontrola naplate parkiranja i drugi poslovi s tim u vezi te obavljanje nadzora i premještanje parkiranih vozila na površinama javne namjene sukladno posebnim propisima. Pod navedenim uslugama ne podrazumijeva se pružanje usluga parkiranja na površinama i garažama koje nisu u vlasništvu Grada Šibenika.</w:t>
      </w:r>
    </w:p>
    <w:p w:rsidR="002921B3" w:rsidRDefault="002921B3" w:rsidP="0051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Pod </w:t>
      </w:r>
      <w:r w:rsidRPr="00705F89">
        <w:rPr>
          <w:rFonts w:ascii="Times New Roman" w:hAnsi="Times New Roman" w:cs="Times New Roman"/>
          <w:i/>
          <w:sz w:val="24"/>
          <w:szCs w:val="24"/>
        </w:rPr>
        <w:t>uslugama ukopa pokojnika</w:t>
      </w:r>
      <w:r>
        <w:rPr>
          <w:rFonts w:ascii="Times New Roman" w:hAnsi="Times New Roman" w:cs="Times New Roman"/>
          <w:sz w:val="24"/>
          <w:szCs w:val="24"/>
        </w:rPr>
        <w:t xml:space="preserve"> podrazumijeva se ispraćaj i ukop pokojnika unutar groblja u skladu sa posebnim propisima.</w:t>
      </w:r>
    </w:p>
    <w:p w:rsidR="00C20D0B" w:rsidRPr="00C20D0B" w:rsidRDefault="00C20D0B" w:rsidP="00C20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D0B">
        <w:rPr>
          <w:rFonts w:ascii="Times New Roman" w:eastAsia="Times New Roman" w:hAnsi="Times New Roman" w:cs="Times New Roman"/>
          <w:sz w:val="24"/>
          <w:szCs w:val="24"/>
        </w:rPr>
        <w:t xml:space="preserve">„Pod </w:t>
      </w:r>
      <w:r w:rsidRPr="00C20D0B">
        <w:rPr>
          <w:rFonts w:ascii="Times New Roman" w:eastAsia="Times New Roman" w:hAnsi="Times New Roman" w:cs="Times New Roman"/>
          <w:i/>
          <w:sz w:val="24"/>
          <w:szCs w:val="24"/>
        </w:rPr>
        <w:t>održavanjem fontana</w:t>
      </w:r>
      <w:r w:rsidRPr="00C20D0B">
        <w:rPr>
          <w:rFonts w:ascii="Times New Roman" w:eastAsia="Times New Roman" w:hAnsi="Times New Roman" w:cs="Times New Roman"/>
          <w:sz w:val="24"/>
          <w:szCs w:val="24"/>
        </w:rPr>
        <w:t xml:space="preserve"> podrazumijeva se tekuće održavanja strojarskog i </w:t>
      </w:r>
      <w:proofErr w:type="spellStart"/>
      <w:r w:rsidRPr="00C20D0B">
        <w:rPr>
          <w:rFonts w:ascii="Times New Roman" w:eastAsia="Times New Roman" w:hAnsi="Times New Roman" w:cs="Times New Roman"/>
          <w:sz w:val="24"/>
          <w:szCs w:val="24"/>
        </w:rPr>
        <w:t>elektro</w:t>
      </w:r>
      <w:proofErr w:type="spellEnd"/>
      <w:r w:rsidRPr="00C20D0B">
        <w:rPr>
          <w:rFonts w:ascii="Times New Roman" w:eastAsia="Times New Roman" w:hAnsi="Times New Roman" w:cs="Times New Roman"/>
          <w:sz w:val="24"/>
          <w:szCs w:val="24"/>
        </w:rPr>
        <w:t xml:space="preserve"> rada strojarnice, kontrola i zamjena vode te kemijski tretman iste. </w:t>
      </w:r>
    </w:p>
    <w:p w:rsidR="00C20D0B" w:rsidRPr="00C20D0B" w:rsidRDefault="00C20D0B" w:rsidP="00C20D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20D0B">
        <w:rPr>
          <w:rFonts w:ascii="Times New Roman" w:eastAsia="Times New Roman" w:hAnsi="Times New Roman" w:cs="Times New Roman"/>
          <w:sz w:val="24"/>
          <w:szCs w:val="20"/>
        </w:rPr>
        <w:t xml:space="preserve">Pod </w:t>
      </w:r>
      <w:r w:rsidRPr="00C20D0B">
        <w:rPr>
          <w:rFonts w:ascii="Times New Roman" w:eastAsia="Times New Roman" w:hAnsi="Times New Roman" w:cs="Times New Roman"/>
          <w:i/>
          <w:sz w:val="24"/>
          <w:szCs w:val="20"/>
        </w:rPr>
        <w:t>prijevozom roba u Staroj gradskoj jezgri</w:t>
      </w:r>
      <w:r w:rsidRPr="00C20D0B">
        <w:rPr>
          <w:rFonts w:ascii="Times New Roman" w:eastAsia="Times New Roman" w:hAnsi="Times New Roman" w:cs="Times New Roman"/>
          <w:sz w:val="24"/>
          <w:szCs w:val="20"/>
        </w:rPr>
        <w:t xml:space="preserve"> podrazumijeva se prometovanje pješačkom zonom motornim vozilom ukupne težine do 1.500 kg radi dostave robe i opskrbe prodavaonica i ugostiteljskih objekata, dovoza i odvoza građevinskog materijala, te prijevoza pokućstva i ogrjeva.</w:t>
      </w:r>
    </w:p>
    <w:p w:rsidR="00C20D0B" w:rsidRPr="00C20D0B" w:rsidRDefault="00C20D0B" w:rsidP="00C20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20D0B">
        <w:rPr>
          <w:rFonts w:ascii="Times New Roman" w:eastAsia="Times New Roman" w:hAnsi="Times New Roman" w:cs="Times New Roman"/>
          <w:sz w:val="24"/>
          <w:szCs w:val="20"/>
        </w:rPr>
        <w:t xml:space="preserve">Pod </w:t>
      </w:r>
      <w:r w:rsidRPr="00C20D0B">
        <w:rPr>
          <w:rFonts w:ascii="Times New Roman" w:eastAsia="Times New Roman" w:hAnsi="Times New Roman" w:cs="Times New Roman"/>
          <w:i/>
          <w:sz w:val="24"/>
          <w:szCs w:val="20"/>
        </w:rPr>
        <w:t>čišćenje fasada i javnih gradskih površina od grafita</w:t>
      </w:r>
      <w:r w:rsidRPr="00C20D0B">
        <w:rPr>
          <w:rFonts w:ascii="Times New Roman" w:eastAsia="Times New Roman" w:hAnsi="Times New Roman" w:cs="Times New Roman"/>
          <w:sz w:val="24"/>
          <w:szCs w:val="20"/>
        </w:rPr>
        <w:t xml:space="preserve"> podrazumijevaju se poslovi  strojnog pranja i ispiranja kamenih površina četkama, poliranje i impregnacija tvrdih podnih podloga, pranje fasada i pločnika vodom pod visokim tlakom od min 250 bara, čišćenje i pjeskarenje kamenih i drugih fasada, čišćenje i pranje staklenih površina, te skidanje grafita s javnih gradskih površina i fasada, na cjelokupnom području Grada Šibenika.“</w:t>
      </w:r>
    </w:p>
    <w:p w:rsidR="00C20D0B" w:rsidRPr="00C20D0B" w:rsidRDefault="00C20D0B" w:rsidP="00C20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2921B3" w:rsidRDefault="002921B3" w:rsidP="0051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CFE" w:rsidRDefault="002921B3" w:rsidP="002921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4.</w:t>
      </w:r>
    </w:p>
    <w:p w:rsidR="002647C5" w:rsidRDefault="00646CFE" w:rsidP="0051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Obavljanje komunalnih djelatnosti </w:t>
      </w:r>
      <w:r w:rsidR="004E59E9">
        <w:rPr>
          <w:rFonts w:ascii="Times New Roman" w:hAnsi="Times New Roman" w:cs="Times New Roman"/>
          <w:sz w:val="24"/>
          <w:szCs w:val="24"/>
        </w:rPr>
        <w:t xml:space="preserve">kojima se osigurava održavanje komunalne infrastrukture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4E59E9">
        <w:rPr>
          <w:rFonts w:ascii="Times New Roman" w:hAnsi="Times New Roman" w:cs="Times New Roman"/>
          <w:sz w:val="24"/>
          <w:szCs w:val="24"/>
        </w:rPr>
        <w:t xml:space="preserve">uslužnih komunalnih djelatnosti, </w:t>
      </w:r>
      <w:r>
        <w:rPr>
          <w:rFonts w:ascii="Times New Roman" w:hAnsi="Times New Roman" w:cs="Times New Roman"/>
          <w:sz w:val="24"/>
          <w:szCs w:val="24"/>
        </w:rPr>
        <w:t>iz članka 2. ove Odluke</w:t>
      </w:r>
      <w:r w:rsidR="004E59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povjeravaju se trgovačkim društvima u kojima Grad Šibenik sam ili sa drugim JLS-e u Šibensko-kninskoj županiji ima sve udjele, i to:</w:t>
      </w:r>
    </w:p>
    <w:p w:rsidR="00971E3A" w:rsidRDefault="00971E3A" w:rsidP="00646CF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obavljanje komunalne djelatnosti </w:t>
      </w:r>
      <w:r w:rsidRPr="001A4112">
        <w:rPr>
          <w:rFonts w:ascii="Times New Roman" w:hAnsi="Times New Roman" w:cs="Times New Roman"/>
          <w:i/>
          <w:sz w:val="24"/>
          <w:szCs w:val="24"/>
        </w:rPr>
        <w:t xml:space="preserve">održavanje građevina javne odvodnje </w:t>
      </w:r>
      <w:proofErr w:type="spellStart"/>
      <w:r w:rsidRPr="001A4112">
        <w:rPr>
          <w:rFonts w:ascii="Times New Roman" w:hAnsi="Times New Roman" w:cs="Times New Roman"/>
          <w:i/>
          <w:sz w:val="24"/>
          <w:szCs w:val="24"/>
        </w:rPr>
        <w:t>oborinskih</w:t>
      </w:r>
      <w:proofErr w:type="spellEnd"/>
      <w:r w:rsidRPr="001A4112">
        <w:rPr>
          <w:rFonts w:ascii="Times New Roman" w:hAnsi="Times New Roman" w:cs="Times New Roman"/>
          <w:i/>
          <w:sz w:val="24"/>
          <w:szCs w:val="24"/>
        </w:rPr>
        <w:t xml:space="preserve"> voda</w:t>
      </w:r>
      <w:r>
        <w:rPr>
          <w:rFonts w:ascii="Times New Roman" w:hAnsi="Times New Roman" w:cs="Times New Roman"/>
          <w:sz w:val="24"/>
          <w:szCs w:val="24"/>
        </w:rPr>
        <w:t xml:space="preserve"> povjerava se trgovačkom društvu „Vodovod i odvodnja“ </w:t>
      </w:r>
      <w:r w:rsidR="00C026D7">
        <w:rPr>
          <w:rFonts w:ascii="Times New Roman" w:hAnsi="Times New Roman" w:cs="Times New Roman"/>
          <w:sz w:val="24"/>
          <w:szCs w:val="24"/>
        </w:rPr>
        <w:t>d.o.o.</w:t>
      </w:r>
      <w:r>
        <w:rPr>
          <w:rFonts w:ascii="Times New Roman" w:hAnsi="Times New Roman" w:cs="Times New Roman"/>
          <w:sz w:val="24"/>
          <w:szCs w:val="24"/>
        </w:rPr>
        <w:t xml:space="preserve"> Šibenik, Kralja Zvonimira 50, OIB: 26251326299</w:t>
      </w:r>
    </w:p>
    <w:p w:rsidR="00C026D7" w:rsidRDefault="00971E3A" w:rsidP="00646CF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obavljanje komunaln</w:t>
      </w:r>
      <w:r w:rsidR="00C026D7">
        <w:rPr>
          <w:rFonts w:ascii="Times New Roman" w:hAnsi="Times New Roman" w:cs="Times New Roman"/>
          <w:sz w:val="24"/>
          <w:szCs w:val="24"/>
        </w:rPr>
        <w:t>ih</w:t>
      </w:r>
      <w:r>
        <w:rPr>
          <w:rFonts w:ascii="Times New Roman" w:hAnsi="Times New Roman" w:cs="Times New Roman"/>
          <w:sz w:val="24"/>
          <w:szCs w:val="24"/>
        </w:rPr>
        <w:t xml:space="preserve"> djelatnosti</w:t>
      </w:r>
      <w:r w:rsidR="00C026D7">
        <w:rPr>
          <w:rFonts w:ascii="Times New Roman" w:hAnsi="Times New Roman" w:cs="Times New Roman"/>
          <w:sz w:val="24"/>
          <w:szCs w:val="24"/>
        </w:rPr>
        <w:t>:</w:t>
      </w:r>
    </w:p>
    <w:p w:rsidR="00C026D7" w:rsidRDefault="00C026D7" w:rsidP="00C026D7">
      <w:pPr>
        <w:pStyle w:val="Odlomakpopisa"/>
        <w:spacing w:after="0" w:line="240" w:lineRule="auto"/>
        <w:ind w:left="106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71E3A">
        <w:rPr>
          <w:rFonts w:ascii="Times New Roman" w:hAnsi="Times New Roman" w:cs="Times New Roman"/>
          <w:sz w:val="24"/>
          <w:szCs w:val="24"/>
        </w:rPr>
        <w:t xml:space="preserve"> </w:t>
      </w:r>
      <w:r w:rsidR="00971E3A" w:rsidRPr="001A4112">
        <w:rPr>
          <w:rFonts w:ascii="Times New Roman" w:hAnsi="Times New Roman" w:cs="Times New Roman"/>
          <w:i/>
          <w:sz w:val="24"/>
          <w:szCs w:val="24"/>
        </w:rPr>
        <w:t>održavanje javnih zelenih površina</w:t>
      </w:r>
      <w:r w:rsidR="00971E3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026D7" w:rsidRDefault="00C026D7" w:rsidP="00C026D7">
      <w:pPr>
        <w:pStyle w:val="Odlomakpopisa"/>
        <w:spacing w:after="0" w:line="240" w:lineRule="auto"/>
        <w:ind w:left="106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A94419">
        <w:rPr>
          <w:rFonts w:ascii="Times New Roman" w:hAnsi="Times New Roman" w:cs="Times New Roman"/>
          <w:i/>
          <w:sz w:val="24"/>
          <w:szCs w:val="24"/>
        </w:rPr>
        <w:t>održavanje građevina, uređaja i predmeta javne namjene</w:t>
      </w:r>
    </w:p>
    <w:p w:rsidR="00191EC1" w:rsidRDefault="00C026D7" w:rsidP="00191EC1">
      <w:pPr>
        <w:pStyle w:val="Odlomakpopisa"/>
        <w:spacing w:after="0" w:line="240" w:lineRule="auto"/>
        <w:ind w:left="106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2921B3">
        <w:rPr>
          <w:rFonts w:ascii="Times New Roman" w:hAnsi="Times New Roman" w:cs="Times New Roman"/>
          <w:i/>
          <w:sz w:val="24"/>
          <w:szCs w:val="24"/>
        </w:rPr>
        <w:t>održavanje čistoće javnih površina</w:t>
      </w:r>
    </w:p>
    <w:p w:rsidR="00191EC1" w:rsidRDefault="00C20D0B" w:rsidP="00191EC1">
      <w:pPr>
        <w:pStyle w:val="Odlomakpopisa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C20D0B">
        <w:rPr>
          <w:rFonts w:ascii="Times New Roman" w:eastAsia="Times New Roman" w:hAnsi="Times New Roman" w:cs="Times New Roman"/>
          <w:i/>
          <w:sz w:val="24"/>
          <w:szCs w:val="20"/>
        </w:rPr>
        <w:t>- održavanje fontana</w:t>
      </w:r>
    </w:p>
    <w:p w:rsidR="00C20D0B" w:rsidRPr="00C20D0B" w:rsidRDefault="00191EC1" w:rsidP="00191EC1">
      <w:pPr>
        <w:pStyle w:val="Odlomakpopisa"/>
        <w:spacing w:after="0" w:line="240" w:lineRule="auto"/>
        <w:ind w:left="106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- </w:t>
      </w:r>
      <w:r w:rsidR="00C20D0B" w:rsidRPr="00C20D0B">
        <w:rPr>
          <w:rFonts w:ascii="Times New Roman" w:eastAsia="Times New Roman" w:hAnsi="Times New Roman" w:cs="Times New Roman"/>
          <w:i/>
          <w:sz w:val="24"/>
          <w:szCs w:val="20"/>
        </w:rPr>
        <w:t>čišćenje fasada i javnih gradskih površina od grafita</w:t>
      </w:r>
    </w:p>
    <w:p w:rsidR="00646CFE" w:rsidRDefault="00C026D7" w:rsidP="00C026D7">
      <w:pPr>
        <w:pStyle w:val="Odlomakpopisa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1E3A">
        <w:rPr>
          <w:rFonts w:ascii="Times New Roman" w:hAnsi="Times New Roman" w:cs="Times New Roman"/>
          <w:sz w:val="24"/>
          <w:szCs w:val="24"/>
        </w:rPr>
        <w:t xml:space="preserve">povjerava se trgovačkom društvu „Zeleni grad Šibenik“ </w:t>
      </w:r>
      <w:r>
        <w:rPr>
          <w:rFonts w:ascii="Times New Roman" w:hAnsi="Times New Roman" w:cs="Times New Roman"/>
          <w:sz w:val="24"/>
          <w:szCs w:val="24"/>
        </w:rPr>
        <w:t xml:space="preserve">d.o.o. </w:t>
      </w:r>
      <w:r w:rsidR="00971E3A">
        <w:rPr>
          <w:rFonts w:ascii="Times New Roman" w:hAnsi="Times New Roman" w:cs="Times New Roman"/>
          <w:sz w:val="24"/>
          <w:szCs w:val="24"/>
        </w:rPr>
        <w:t xml:space="preserve">Šibenik, Stjepana Radića 100, OIB: </w:t>
      </w:r>
      <w:r w:rsidR="00705F89">
        <w:rPr>
          <w:rFonts w:ascii="Times New Roman" w:hAnsi="Times New Roman" w:cs="Times New Roman"/>
          <w:sz w:val="24"/>
          <w:szCs w:val="24"/>
        </w:rPr>
        <w:t>54873130289</w:t>
      </w:r>
    </w:p>
    <w:p w:rsidR="00705F89" w:rsidRDefault="00971E3A" w:rsidP="00646CF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obavljanje komunalne djelatnosti</w:t>
      </w:r>
      <w:r w:rsidR="00705F89">
        <w:rPr>
          <w:rFonts w:ascii="Times New Roman" w:hAnsi="Times New Roman" w:cs="Times New Roman"/>
          <w:sz w:val="24"/>
          <w:szCs w:val="24"/>
        </w:rPr>
        <w:t>:</w:t>
      </w:r>
    </w:p>
    <w:p w:rsidR="00705F89" w:rsidRDefault="00705F89" w:rsidP="00705F89">
      <w:pPr>
        <w:pStyle w:val="Odlomakpopisa"/>
        <w:spacing w:after="0" w:line="240" w:lineRule="auto"/>
        <w:ind w:left="106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026D7">
        <w:rPr>
          <w:rFonts w:ascii="Times New Roman" w:hAnsi="Times New Roman" w:cs="Times New Roman"/>
          <w:sz w:val="24"/>
          <w:szCs w:val="24"/>
        </w:rPr>
        <w:t xml:space="preserve"> </w:t>
      </w:r>
      <w:r w:rsidR="00C026D7" w:rsidRPr="00A94419">
        <w:rPr>
          <w:rFonts w:ascii="Times New Roman" w:hAnsi="Times New Roman" w:cs="Times New Roman"/>
          <w:i/>
          <w:sz w:val="24"/>
          <w:szCs w:val="24"/>
        </w:rPr>
        <w:t>održavanje groblja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705F89" w:rsidRPr="00705F89" w:rsidRDefault="00705F89" w:rsidP="00705F89">
      <w:pPr>
        <w:pStyle w:val="Odlomakpopisa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 komunalne uslužne djelatnosti:</w:t>
      </w:r>
    </w:p>
    <w:p w:rsidR="00705F89" w:rsidRDefault="00705F89" w:rsidP="00705F89">
      <w:pPr>
        <w:pStyle w:val="Odlomakpopisa"/>
        <w:spacing w:after="0" w:line="240" w:lineRule="auto"/>
        <w:ind w:left="106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ukopa pokojnika</w:t>
      </w:r>
    </w:p>
    <w:p w:rsidR="00971E3A" w:rsidRDefault="00C026D7" w:rsidP="00705F89">
      <w:pPr>
        <w:pStyle w:val="Odlomakpopisa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026D7">
        <w:rPr>
          <w:rFonts w:ascii="Times New Roman" w:hAnsi="Times New Roman" w:cs="Times New Roman"/>
          <w:sz w:val="24"/>
          <w:szCs w:val="24"/>
        </w:rPr>
        <w:t xml:space="preserve">povjerava </w:t>
      </w:r>
      <w:r>
        <w:rPr>
          <w:rFonts w:ascii="Times New Roman" w:hAnsi="Times New Roman" w:cs="Times New Roman"/>
          <w:sz w:val="24"/>
          <w:szCs w:val="24"/>
        </w:rPr>
        <w:t>se trgovačkom društvu „Čempresi“ d.o.o. Šibenik</w:t>
      </w:r>
      <w:r w:rsidR="00705F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5F89">
        <w:rPr>
          <w:rFonts w:ascii="Times New Roman" w:hAnsi="Times New Roman" w:cs="Times New Roman"/>
          <w:sz w:val="24"/>
          <w:szCs w:val="24"/>
        </w:rPr>
        <w:t>Kvanj</w:t>
      </w:r>
      <w:proofErr w:type="spellEnd"/>
      <w:r w:rsidR="00705F89">
        <w:rPr>
          <w:rFonts w:ascii="Times New Roman" w:hAnsi="Times New Roman" w:cs="Times New Roman"/>
          <w:sz w:val="24"/>
          <w:szCs w:val="24"/>
        </w:rPr>
        <w:t xml:space="preserve"> 1, OIB: 10025069271</w:t>
      </w:r>
    </w:p>
    <w:p w:rsidR="00971E3A" w:rsidRDefault="00971E3A" w:rsidP="00646CFE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obavljanje </w:t>
      </w:r>
      <w:r w:rsidR="00705F89">
        <w:rPr>
          <w:rFonts w:ascii="Times New Roman" w:hAnsi="Times New Roman" w:cs="Times New Roman"/>
          <w:sz w:val="24"/>
          <w:szCs w:val="24"/>
        </w:rPr>
        <w:t xml:space="preserve">uslužne </w:t>
      </w:r>
      <w:r>
        <w:rPr>
          <w:rFonts w:ascii="Times New Roman" w:hAnsi="Times New Roman" w:cs="Times New Roman"/>
          <w:sz w:val="24"/>
          <w:szCs w:val="24"/>
        </w:rPr>
        <w:t>komunalne djelatnosti</w:t>
      </w:r>
      <w:r w:rsidR="00705F89">
        <w:rPr>
          <w:rFonts w:ascii="Times New Roman" w:hAnsi="Times New Roman" w:cs="Times New Roman"/>
          <w:sz w:val="24"/>
          <w:szCs w:val="24"/>
        </w:rPr>
        <w:t xml:space="preserve"> </w:t>
      </w:r>
      <w:r w:rsidR="00705F89" w:rsidRPr="002921B3">
        <w:rPr>
          <w:rFonts w:ascii="Times New Roman" w:hAnsi="Times New Roman" w:cs="Times New Roman"/>
          <w:i/>
          <w:sz w:val="24"/>
          <w:szCs w:val="24"/>
        </w:rPr>
        <w:t>parkiranja na uređenim javnim površinama i u javnim garažama</w:t>
      </w:r>
      <w:r w:rsidR="00705F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1EC1">
        <w:rPr>
          <w:rFonts w:ascii="Times New Roman" w:hAnsi="Times New Roman" w:cs="Times New Roman"/>
          <w:i/>
          <w:sz w:val="24"/>
          <w:szCs w:val="24"/>
        </w:rPr>
        <w:t xml:space="preserve"> i prijevoz roba u Staroj gradskoj jezgri </w:t>
      </w:r>
      <w:r w:rsidR="00705F89">
        <w:rPr>
          <w:rFonts w:ascii="Times New Roman" w:hAnsi="Times New Roman" w:cs="Times New Roman"/>
          <w:sz w:val="24"/>
          <w:szCs w:val="24"/>
        </w:rPr>
        <w:t>povjerava se trgovačkom društvu „Gradski parking“ d.o.o. Šibenik, Draga 14, OIB: 87342329948</w:t>
      </w:r>
      <w:r w:rsidR="004E59E9">
        <w:rPr>
          <w:rFonts w:ascii="Times New Roman" w:hAnsi="Times New Roman" w:cs="Times New Roman"/>
          <w:sz w:val="24"/>
          <w:szCs w:val="24"/>
        </w:rPr>
        <w:t>.</w:t>
      </w:r>
    </w:p>
    <w:p w:rsidR="004E59E9" w:rsidRDefault="004E59E9" w:rsidP="004E5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D98" w:rsidRPr="004E59E9" w:rsidRDefault="004E59E9" w:rsidP="00AD4D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5.</w:t>
      </w:r>
    </w:p>
    <w:p w:rsidR="004E59E9" w:rsidRDefault="004E59E9" w:rsidP="00AD4D9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Komunalne djelatnosti iz članka 2. ove Odluke povjeravaju se trgovačkim društvima iz članka 4. ove Odluke na neodređeno vrijeme i bez naknade, počevši od dana stupanja na snagu ove Odluke.</w:t>
      </w:r>
    </w:p>
    <w:p w:rsidR="004E59E9" w:rsidRDefault="004E59E9" w:rsidP="00AD4D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6.</w:t>
      </w:r>
    </w:p>
    <w:p w:rsidR="004E59E9" w:rsidRDefault="004E59E9" w:rsidP="008F0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Prava i obveze trgovačkih društava iz članka</w:t>
      </w:r>
      <w:r w:rsidR="008F0122">
        <w:rPr>
          <w:rFonts w:ascii="Times New Roman" w:hAnsi="Times New Roman" w:cs="Times New Roman"/>
          <w:sz w:val="24"/>
          <w:szCs w:val="24"/>
        </w:rPr>
        <w:t xml:space="preserve"> 4. ove Odluke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0122">
        <w:rPr>
          <w:rFonts w:ascii="Times New Roman" w:hAnsi="Times New Roman" w:cs="Times New Roman"/>
          <w:sz w:val="24"/>
          <w:szCs w:val="24"/>
        </w:rPr>
        <w:t>regulirana su općim aktima Grada Šibenika i pozitivnim zakonskim propisima.</w:t>
      </w:r>
    </w:p>
    <w:p w:rsidR="008F0122" w:rsidRDefault="008F0122" w:rsidP="004E5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0122" w:rsidRDefault="008F0122" w:rsidP="00AD4D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7.</w:t>
      </w:r>
    </w:p>
    <w:p w:rsidR="008F0122" w:rsidRPr="008F0122" w:rsidRDefault="008F0122" w:rsidP="008F0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122">
        <w:rPr>
          <w:rFonts w:ascii="Times New Roman" w:hAnsi="Times New Roman" w:cs="Times New Roman"/>
          <w:sz w:val="24"/>
          <w:szCs w:val="24"/>
        </w:rPr>
        <w:tab/>
        <w:t>Ova Odluka stupa na snagu osmog dana od dana objave u „Službenom glasniku Grada Šibenika“.</w:t>
      </w:r>
    </w:p>
    <w:p w:rsidR="008F0122" w:rsidRDefault="008F0122" w:rsidP="0051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122" w:rsidRPr="008F0122" w:rsidRDefault="008F0122" w:rsidP="0051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</w:t>
      </w:r>
      <w:r w:rsidRPr="008F0122">
        <w:rPr>
          <w:rFonts w:ascii="Times New Roman" w:hAnsi="Times New Roman" w:cs="Times New Roman"/>
          <w:sz w:val="24"/>
          <w:szCs w:val="24"/>
        </w:rPr>
        <w:t>: 363-02/19-01/</w:t>
      </w:r>
      <w:r w:rsidR="00A60D92">
        <w:rPr>
          <w:rFonts w:ascii="Times New Roman" w:hAnsi="Times New Roman" w:cs="Times New Roman"/>
          <w:sz w:val="24"/>
          <w:szCs w:val="24"/>
        </w:rPr>
        <w:t>25</w:t>
      </w:r>
    </w:p>
    <w:p w:rsidR="008F0122" w:rsidRDefault="008F0122" w:rsidP="0051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URBROJ: </w:t>
      </w:r>
      <w:r w:rsidRPr="008F0122">
        <w:rPr>
          <w:rFonts w:ascii="Times New Roman" w:hAnsi="Times New Roman" w:cs="Times New Roman"/>
          <w:sz w:val="24"/>
          <w:szCs w:val="24"/>
        </w:rPr>
        <w:t>2182/01-03/1-19-</w:t>
      </w:r>
      <w:r w:rsidR="00A60D92">
        <w:rPr>
          <w:rFonts w:ascii="Times New Roman" w:hAnsi="Times New Roman" w:cs="Times New Roman"/>
          <w:sz w:val="24"/>
          <w:szCs w:val="24"/>
        </w:rPr>
        <w:t>3</w:t>
      </w:r>
    </w:p>
    <w:p w:rsidR="00CC1691" w:rsidRDefault="00CC1691" w:rsidP="0051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Šibenik, </w:t>
      </w:r>
      <w:r w:rsidR="00A60D92">
        <w:rPr>
          <w:rFonts w:ascii="Times New Roman" w:hAnsi="Times New Roman" w:cs="Times New Roman"/>
          <w:sz w:val="24"/>
          <w:szCs w:val="24"/>
        </w:rPr>
        <w:t xml:space="preserve">29. siječnja </w:t>
      </w:r>
      <w:r>
        <w:rPr>
          <w:rFonts w:ascii="Times New Roman" w:hAnsi="Times New Roman" w:cs="Times New Roman"/>
          <w:sz w:val="24"/>
          <w:szCs w:val="24"/>
        </w:rPr>
        <w:t>2019.</w:t>
      </w:r>
    </w:p>
    <w:p w:rsidR="008F0122" w:rsidRDefault="008F0122" w:rsidP="00510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97D" w:rsidRPr="00203ECA" w:rsidRDefault="00CB097D" w:rsidP="00510951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243FA4" w:rsidRDefault="00243FA4" w:rsidP="006C3EBC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203ECA">
        <w:rPr>
          <w:rFonts w:ascii="Times New Roman" w:eastAsia="Arial Unicode MS" w:hAnsi="Times New Roman" w:cs="Times New Roman"/>
          <w:sz w:val="24"/>
          <w:szCs w:val="24"/>
        </w:rPr>
        <w:t>GRADSKO VIJEĆE</w:t>
      </w:r>
      <w:r w:rsidR="00ED494B" w:rsidRPr="00203ECA">
        <w:rPr>
          <w:rFonts w:ascii="Times New Roman" w:eastAsia="Arial Unicode MS" w:hAnsi="Times New Roman" w:cs="Times New Roman"/>
          <w:sz w:val="24"/>
          <w:szCs w:val="24"/>
        </w:rPr>
        <w:t xml:space="preserve"> GRADA ŠIBENIKA</w:t>
      </w:r>
    </w:p>
    <w:p w:rsidR="006C3EBC" w:rsidRPr="00203ECA" w:rsidRDefault="006C3EBC" w:rsidP="006C3EBC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3039C6" w:rsidRPr="00203ECA" w:rsidRDefault="006C3EBC" w:rsidP="006C3EBC">
      <w:pPr>
        <w:spacing w:after="0" w:line="240" w:lineRule="auto"/>
        <w:ind w:left="6372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</w:t>
      </w:r>
      <w:r w:rsidR="00243FA4" w:rsidRPr="00203ECA">
        <w:rPr>
          <w:rFonts w:ascii="Times New Roman" w:eastAsia="Arial Unicode MS" w:hAnsi="Times New Roman" w:cs="Times New Roman"/>
          <w:sz w:val="24"/>
          <w:szCs w:val="24"/>
        </w:rPr>
        <w:t>PREDSJEDNIK</w:t>
      </w:r>
    </w:p>
    <w:p w:rsidR="00ED494B" w:rsidRPr="002D5284" w:rsidRDefault="002D5284" w:rsidP="006C3EBC">
      <w:pPr>
        <w:spacing w:after="0" w:line="240" w:lineRule="auto"/>
        <w:ind w:left="6372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D5284">
        <w:rPr>
          <w:rFonts w:ascii="Times New Roman" w:hAnsi="Times New Roman" w:cs="Times New Roman"/>
          <w:sz w:val="24"/>
          <w:szCs w:val="24"/>
        </w:rPr>
        <w:t xml:space="preserve">dr. sc. </w:t>
      </w:r>
      <w:r w:rsidR="006C3EBC">
        <w:rPr>
          <w:rFonts w:ascii="Times New Roman" w:hAnsi="Times New Roman" w:cs="Times New Roman"/>
          <w:sz w:val="24"/>
          <w:szCs w:val="24"/>
        </w:rPr>
        <w:t xml:space="preserve">Dragan </w:t>
      </w:r>
      <w:proofErr w:type="spellStart"/>
      <w:r w:rsidR="006C3EBC">
        <w:rPr>
          <w:rFonts w:ascii="Times New Roman" w:hAnsi="Times New Roman" w:cs="Times New Roman"/>
          <w:sz w:val="24"/>
          <w:szCs w:val="24"/>
        </w:rPr>
        <w:t>Zlatović</w:t>
      </w:r>
      <w:proofErr w:type="spellEnd"/>
      <w:r w:rsidR="008B1C0B">
        <w:rPr>
          <w:rFonts w:ascii="Times New Roman" w:hAnsi="Times New Roman" w:cs="Times New Roman"/>
          <w:sz w:val="24"/>
          <w:szCs w:val="24"/>
        </w:rPr>
        <w:t>,v.r.</w:t>
      </w:r>
    </w:p>
    <w:p w:rsidR="00844808" w:rsidRPr="00203ECA" w:rsidRDefault="00844808" w:rsidP="00510951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844808" w:rsidRPr="00203ECA" w:rsidRDefault="00844808" w:rsidP="00510951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510951" w:rsidRPr="00AD4D98" w:rsidRDefault="00510951">
      <w:pPr>
        <w:spacing w:after="0" w:line="240" w:lineRule="auto"/>
        <w:ind w:left="4956"/>
        <w:jc w:val="both"/>
        <w:rPr>
          <w:rFonts w:ascii="Times New Roman" w:eastAsia="Arial Unicode MS" w:hAnsi="Times New Roman" w:cs="Times New Roman"/>
          <w:sz w:val="24"/>
          <w:szCs w:val="24"/>
        </w:rPr>
      </w:pPr>
      <w:bookmarkStart w:id="0" w:name="_GoBack"/>
      <w:bookmarkEnd w:id="0"/>
    </w:p>
    <w:sectPr w:rsidR="00510951" w:rsidRPr="00AD4D98" w:rsidSect="00F04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244" w:rsidRDefault="00D46244" w:rsidP="003039C6">
      <w:pPr>
        <w:spacing w:after="0" w:line="240" w:lineRule="auto"/>
      </w:pPr>
      <w:r>
        <w:separator/>
      </w:r>
    </w:p>
  </w:endnote>
  <w:endnote w:type="continuationSeparator" w:id="0">
    <w:p w:rsidR="00D46244" w:rsidRDefault="00D46244" w:rsidP="00303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244" w:rsidRDefault="00D46244" w:rsidP="003039C6">
      <w:pPr>
        <w:spacing w:after="0" w:line="240" w:lineRule="auto"/>
      </w:pPr>
      <w:r>
        <w:separator/>
      </w:r>
    </w:p>
  </w:footnote>
  <w:footnote w:type="continuationSeparator" w:id="0">
    <w:p w:rsidR="00D46244" w:rsidRDefault="00D46244" w:rsidP="003039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7864"/>
    <w:multiLevelType w:val="hybridMultilevel"/>
    <w:tmpl w:val="45B6A77E"/>
    <w:lvl w:ilvl="0" w:tplc="66B48D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C2347FD"/>
    <w:multiLevelType w:val="hybridMultilevel"/>
    <w:tmpl w:val="E438F72C"/>
    <w:lvl w:ilvl="0" w:tplc="56FEE1C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F972E0"/>
    <w:multiLevelType w:val="hybridMultilevel"/>
    <w:tmpl w:val="D7149DD2"/>
    <w:lvl w:ilvl="0" w:tplc="1E8EA8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FE16004"/>
    <w:multiLevelType w:val="hybridMultilevel"/>
    <w:tmpl w:val="A47A5C18"/>
    <w:lvl w:ilvl="0" w:tplc="6FCC72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653"/>
    <w:rsid w:val="00007C2F"/>
    <w:rsid w:val="00013184"/>
    <w:rsid w:val="00052F8E"/>
    <w:rsid w:val="000C1B78"/>
    <w:rsid w:val="000D507B"/>
    <w:rsid w:val="000E6E22"/>
    <w:rsid w:val="00107F7C"/>
    <w:rsid w:val="00153CC4"/>
    <w:rsid w:val="00160CEB"/>
    <w:rsid w:val="00191EC1"/>
    <w:rsid w:val="00197008"/>
    <w:rsid w:val="001A11F8"/>
    <w:rsid w:val="001A3069"/>
    <w:rsid w:val="001A4112"/>
    <w:rsid w:val="001A5419"/>
    <w:rsid w:val="00203ECA"/>
    <w:rsid w:val="00232947"/>
    <w:rsid w:val="00243FA4"/>
    <w:rsid w:val="00256613"/>
    <w:rsid w:val="002647C5"/>
    <w:rsid w:val="00290899"/>
    <w:rsid w:val="002921B3"/>
    <w:rsid w:val="002C79CA"/>
    <w:rsid w:val="002D5284"/>
    <w:rsid w:val="003039C6"/>
    <w:rsid w:val="00313880"/>
    <w:rsid w:val="00330E1B"/>
    <w:rsid w:val="003D2740"/>
    <w:rsid w:val="004245FB"/>
    <w:rsid w:val="00480E48"/>
    <w:rsid w:val="004960CC"/>
    <w:rsid w:val="004A2EE5"/>
    <w:rsid w:val="004D7948"/>
    <w:rsid w:val="004E59E9"/>
    <w:rsid w:val="00510951"/>
    <w:rsid w:val="0051595F"/>
    <w:rsid w:val="00555160"/>
    <w:rsid w:val="00560C53"/>
    <w:rsid w:val="005917C1"/>
    <w:rsid w:val="005D192B"/>
    <w:rsid w:val="00614D9D"/>
    <w:rsid w:val="00627D95"/>
    <w:rsid w:val="006359D6"/>
    <w:rsid w:val="00646CFE"/>
    <w:rsid w:val="006B507F"/>
    <w:rsid w:val="006C3EBC"/>
    <w:rsid w:val="006E0E88"/>
    <w:rsid w:val="006F0F0E"/>
    <w:rsid w:val="00705F89"/>
    <w:rsid w:val="00780C42"/>
    <w:rsid w:val="007A1580"/>
    <w:rsid w:val="007A2421"/>
    <w:rsid w:val="007B2DD3"/>
    <w:rsid w:val="007F1023"/>
    <w:rsid w:val="00812E1D"/>
    <w:rsid w:val="008152E3"/>
    <w:rsid w:val="00827E38"/>
    <w:rsid w:val="00844808"/>
    <w:rsid w:val="00847D40"/>
    <w:rsid w:val="008A442A"/>
    <w:rsid w:val="008B1C0B"/>
    <w:rsid w:val="008F0122"/>
    <w:rsid w:val="00900288"/>
    <w:rsid w:val="0091303E"/>
    <w:rsid w:val="00927CDC"/>
    <w:rsid w:val="00944384"/>
    <w:rsid w:val="00971E3A"/>
    <w:rsid w:val="00976626"/>
    <w:rsid w:val="009904A8"/>
    <w:rsid w:val="009A0B57"/>
    <w:rsid w:val="009B4EB7"/>
    <w:rsid w:val="00A15F43"/>
    <w:rsid w:val="00A35C4D"/>
    <w:rsid w:val="00A60D92"/>
    <w:rsid w:val="00A94419"/>
    <w:rsid w:val="00AD4D98"/>
    <w:rsid w:val="00AE225D"/>
    <w:rsid w:val="00B40F6B"/>
    <w:rsid w:val="00BC7F07"/>
    <w:rsid w:val="00BE1673"/>
    <w:rsid w:val="00C026D7"/>
    <w:rsid w:val="00C130AA"/>
    <w:rsid w:val="00C20D0B"/>
    <w:rsid w:val="00C224A9"/>
    <w:rsid w:val="00C95944"/>
    <w:rsid w:val="00CB097D"/>
    <w:rsid w:val="00CC1691"/>
    <w:rsid w:val="00D107DD"/>
    <w:rsid w:val="00D12654"/>
    <w:rsid w:val="00D22726"/>
    <w:rsid w:val="00D25433"/>
    <w:rsid w:val="00D427E4"/>
    <w:rsid w:val="00D46244"/>
    <w:rsid w:val="00D74DAC"/>
    <w:rsid w:val="00DB1485"/>
    <w:rsid w:val="00DD3D7B"/>
    <w:rsid w:val="00E05BD0"/>
    <w:rsid w:val="00E17322"/>
    <w:rsid w:val="00E85653"/>
    <w:rsid w:val="00EC2DD3"/>
    <w:rsid w:val="00ED494B"/>
    <w:rsid w:val="00EE1164"/>
    <w:rsid w:val="00F04E90"/>
    <w:rsid w:val="00F7614E"/>
    <w:rsid w:val="00FF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303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039C6"/>
  </w:style>
  <w:style w:type="paragraph" w:styleId="Podnoje">
    <w:name w:val="footer"/>
    <w:basedOn w:val="Normal"/>
    <w:link w:val="PodnojeChar"/>
    <w:uiPriority w:val="99"/>
    <w:semiHidden/>
    <w:unhideWhenUsed/>
    <w:rsid w:val="00303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3039C6"/>
  </w:style>
  <w:style w:type="paragraph" w:styleId="Odlomakpopisa">
    <w:name w:val="List Paragraph"/>
    <w:basedOn w:val="Normal"/>
    <w:uiPriority w:val="34"/>
    <w:qFormat/>
    <w:rsid w:val="005109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303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039C6"/>
  </w:style>
  <w:style w:type="paragraph" w:styleId="Podnoje">
    <w:name w:val="footer"/>
    <w:basedOn w:val="Normal"/>
    <w:link w:val="PodnojeChar"/>
    <w:uiPriority w:val="99"/>
    <w:semiHidden/>
    <w:unhideWhenUsed/>
    <w:rsid w:val="00303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3039C6"/>
  </w:style>
  <w:style w:type="paragraph" w:styleId="Odlomakpopisa">
    <w:name w:val="List Paragraph"/>
    <w:basedOn w:val="Normal"/>
    <w:uiPriority w:val="34"/>
    <w:qFormat/>
    <w:rsid w:val="00510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Mejić</dc:creator>
  <cp:lastModifiedBy>Mira Vudrag Kulić</cp:lastModifiedBy>
  <cp:revision>6</cp:revision>
  <cp:lastPrinted>2012-06-28T07:07:00Z</cp:lastPrinted>
  <dcterms:created xsi:type="dcterms:W3CDTF">2019-01-17T06:28:00Z</dcterms:created>
  <dcterms:modified xsi:type="dcterms:W3CDTF">2019-01-28T08:24:00Z</dcterms:modified>
</cp:coreProperties>
</file>